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04" w:rsidRDefault="008D5D04" w:rsidP="005046D2">
      <w:pPr>
        <w:pStyle w:val="a3"/>
        <w:rPr>
          <w:sz w:val="27"/>
          <w:szCs w:val="27"/>
        </w:rPr>
      </w:pPr>
    </w:p>
    <w:p w:rsidR="008D5D04" w:rsidRPr="008D5D04" w:rsidRDefault="007E7C8F" w:rsidP="008D5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8D5D04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7.55pt;height:45.8pt" adj=",10800" fillcolor="#002060" stroked="f" strokecolor="green">
            <v:fill color2="#099"/>
            <v:shadow on="t" color="silver" opacity="52429f" offset="3pt,3pt"/>
            <v:textpath style="font-family:&quot;Times New Roman&quot;;v-text-kern:t" trim="t" fitpath="t" string="«Не оставляйте детей без присмотра»"/>
          </v:shape>
        </w:pict>
      </w:r>
      <w:r w:rsidR="008D5D04" w:rsidRPr="008D5D04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(</w:t>
      </w:r>
      <w:r w:rsidR="008D5D04" w:rsidRPr="008D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Консультация для родителей</w:t>
      </w:r>
      <w:r w:rsidR="008D5D04" w:rsidRPr="008D5D04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)</w:t>
      </w:r>
    </w:p>
    <w:p w:rsidR="005046D2" w:rsidRDefault="005046D2" w:rsidP="008D5D04">
      <w:pPr>
        <w:pStyle w:val="a3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  <w:r w:rsidRPr="008D5D04">
        <w:rPr>
          <w:b/>
          <w:color w:val="FF0000"/>
          <w:sz w:val="27"/>
          <w:szCs w:val="27"/>
          <w:u w:val="single"/>
        </w:rPr>
        <w:t>Безопасность</w:t>
      </w:r>
      <w:r w:rsidRPr="008D5D04">
        <w:rPr>
          <w:b/>
          <w:color w:val="FF0000"/>
          <w:sz w:val="27"/>
          <w:szCs w:val="27"/>
        </w:rPr>
        <w:t xml:space="preserve"> – это не просто сумма условных знаний, а умения правильно себя вести в различных ситуациях. </w:t>
      </w:r>
    </w:p>
    <w:p w:rsidR="007E7C8F" w:rsidRPr="008D5D04" w:rsidRDefault="007E7C8F" w:rsidP="008D5D04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b/>
          <w:sz w:val="27"/>
          <w:szCs w:val="27"/>
          <w:u w:val="single"/>
        </w:rPr>
        <w:t xml:space="preserve">Опасность </w:t>
      </w:r>
      <w:r w:rsidRPr="008D5D04">
        <w:rPr>
          <w:sz w:val="27"/>
          <w:szCs w:val="27"/>
        </w:rPr>
        <w:t xml:space="preserve">– центральное понятие безопасности </w:t>
      </w:r>
      <w:proofErr w:type="spellStart"/>
      <w:r w:rsidRPr="008D5D04">
        <w:rPr>
          <w:sz w:val="27"/>
          <w:szCs w:val="27"/>
        </w:rPr>
        <w:t>жизнидеятельности</w:t>
      </w:r>
      <w:proofErr w:type="spellEnd"/>
      <w:r w:rsidRPr="008D5D04">
        <w:rPr>
          <w:sz w:val="27"/>
          <w:szCs w:val="27"/>
        </w:rPr>
        <w:t>, она носит скрытый характер. Признаками, определяющими опасность, являются:</w:t>
      </w:r>
    </w:p>
    <w:p w:rsidR="005046D2" w:rsidRPr="008D5D04" w:rsidRDefault="005046D2" w:rsidP="008D5D0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Угроза жизни;</w:t>
      </w:r>
    </w:p>
    <w:p w:rsidR="005046D2" w:rsidRPr="008D5D04" w:rsidRDefault="005046D2" w:rsidP="008D5D0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Возможность нанесения ущерба здоровью;</w:t>
      </w:r>
    </w:p>
    <w:p w:rsidR="005046D2" w:rsidRPr="008D5D04" w:rsidRDefault="005046D2" w:rsidP="008D5D0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Нарушение условий нормального функционирования органов и системы человека.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D5D04">
        <w:rPr>
          <w:b/>
          <w:sz w:val="27"/>
          <w:szCs w:val="27"/>
          <w:u w:val="single"/>
        </w:rPr>
        <w:t>Источники потенциальной опасности для детей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1. Предметы, которыми ребенку категорически запрещается пользоваться: </w:t>
      </w:r>
    </w:p>
    <w:p w:rsidR="005046D2" w:rsidRPr="008D5D04" w:rsidRDefault="005046D2" w:rsidP="008D5D0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 xml:space="preserve">спички; </w:t>
      </w:r>
    </w:p>
    <w:p w:rsidR="005046D2" w:rsidRPr="008D5D04" w:rsidRDefault="005046D2" w:rsidP="008D5D0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газовые плиты;</w:t>
      </w:r>
    </w:p>
    <w:p w:rsidR="005046D2" w:rsidRPr="008D5D04" w:rsidRDefault="005046D2" w:rsidP="008D5D0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печка;</w:t>
      </w:r>
    </w:p>
    <w:p w:rsidR="005046D2" w:rsidRPr="008D5D04" w:rsidRDefault="005046D2" w:rsidP="008D5D0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электрические розетки;</w:t>
      </w:r>
    </w:p>
    <w:p w:rsidR="005046D2" w:rsidRPr="008D5D04" w:rsidRDefault="005046D2" w:rsidP="008D5D0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включенные электроприборы.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D5D04">
        <w:rPr>
          <w:b/>
          <w:sz w:val="27"/>
          <w:szCs w:val="27"/>
          <w:u w:val="single"/>
        </w:rPr>
        <w:t>2. Предметы, с которыми детей нужно научить обращаться (зависит от возраста):</w:t>
      </w:r>
    </w:p>
    <w:p w:rsidR="005046D2" w:rsidRPr="008D5D04" w:rsidRDefault="005046D2" w:rsidP="008D5D0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иголка;</w:t>
      </w:r>
    </w:p>
    <w:p w:rsidR="005046D2" w:rsidRPr="008D5D04" w:rsidRDefault="005046D2" w:rsidP="008D5D0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ножницы;</w:t>
      </w:r>
    </w:p>
    <w:p w:rsidR="005046D2" w:rsidRPr="008D5D04" w:rsidRDefault="005046D2" w:rsidP="008D5D0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нож.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D5D04">
        <w:rPr>
          <w:b/>
          <w:sz w:val="27"/>
          <w:szCs w:val="27"/>
          <w:u w:val="single"/>
        </w:rPr>
        <w:t>3. Предметы, которые необходимо хранить в недоступных для детей местах:</w:t>
      </w:r>
    </w:p>
    <w:p w:rsidR="005046D2" w:rsidRPr="008D5D04" w:rsidRDefault="005046D2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бытовая химия;</w:t>
      </w:r>
    </w:p>
    <w:p w:rsidR="005046D2" w:rsidRPr="008D5D04" w:rsidRDefault="005046D2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лекарства;</w:t>
      </w:r>
    </w:p>
    <w:p w:rsidR="005046D2" w:rsidRPr="008D5D04" w:rsidRDefault="005046D2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спиртные напитки;</w:t>
      </w:r>
    </w:p>
    <w:p w:rsidR="005046D2" w:rsidRPr="008D5D04" w:rsidRDefault="005046D2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сигареты;</w:t>
      </w:r>
    </w:p>
    <w:p w:rsidR="005046D2" w:rsidRPr="008D5D04" w:rsidRDefault="005046D2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пищевые кислоты;</w:t>
      </w:r>
    </w:p>
    <w:p w:rsidR="005046D2" w:rsidRPr="007E7C8F" w:rsidRDefault="005046D2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D5D04">
        <w:sym w:font="Symbol" w:char="F02D"/>
      </w:r>
      <w:r w:rsidRPr="008D5D04">
        <w:t xml:space="preserve"> </w:t>
      </w:r>
      <w:r w:rsidRPr="008D5D04">
        <w:rPr>
          <w:sz w:val="27"/>
          <w:szCs w:val="27"/>
        </w:rPr>
        <w:t>режуще-колющие инструменты.</w:t>
      </w:r>
    </w:p>
    <w:p w:rsidR="007E7C8F" w:rsidRPr="008D5D04" w:rsidRDefault="007E7C8F" w:rsidP="008D5D0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b/>
          <w:sz w:val="27"/>
          <w:szCs w:val="27"/>
        </w:rPr>
        <w:t>Дошкольный возраст</w:t>
      </w:r>
      <w:r w:rsidRPr="008D5D04">
        <w:rPr>
          <w:sz w:val="27"/>
          <w:szCs w:val="27"/>
        </w:rPr>
        <w:t xml:space="preserve">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8D5D04">
        <w:rPr>
          <w:sz w:val="27"/>
          <w:szCs w:val="27"/>
        </w:rPr>
        <w:t>травмоопасных</w:t>
      </w:r>
      <w:proofErr w:type="spellEnd"/>
      <w:r w:rsidRPr="008D5D04">
        <w:rPr>
          <w:sz w:val="27"/>
          <w:szCs w:val="27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 </w:t>
      </w:r>
    </w:p>
    <w:p w:rsidR="005046D2" w:rsidRDefault="005046D2" w:rsidP="008D5D0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8D5D04">
        <w:rPr>
          <w:sz w:val="27"/>
          <w:szCs w:val="27"/>
        </w:rPr>
        <w:t xml:space="preserve">Чаще встречаются следующие травмы: ранения и ушибы; ожоги; </w:t>
      </w:r>
      <w:proofErr w:type="spellStart"/>
      <w:r w:rsidRPr="008D5D04">
        <w:rPr>
          <w:sz w:val="27"/>
          <w:szCs w:val="27"/>
        </w:rPr>
        <w:t>электротравмы</w:t>
      </w:r>
      <w:proofErr w:type="spellEnd"/>
      <w:r w:rsidRPr="008D5D04">
        <w:rPr>
          <w:sz w:val="27"/>
          <w:szCs w:val="27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</w:t>
      </w:r>
      <w:proofErr w:type="gramStart"/>
      <w:r w:rsidRPr="008D5D04">
        <w:rPr>
          <w:sz w:val="27"/>
          <w:szCs w:val="27"/>
        </w:rPr>
        <w:t xml:space="preserve">.. </w:t>
      </w:r>
      <w:proofErr w:type="gramEnd"/>
      <w:r w:rsidRPr="008D5D04">
        <w:rPr>
          <w:sz w:val="27"/>
          <w:szCs w:val="27"/>
        </w:rPr>
        <w:t xml:space="preserve">Ребенок медленно и чаще неправильно принимает решение, так как теряется, не зная, что делать. </w:t>
      </w:r>
    </w:p>
    <w:p w:rsidR="007E7C8F" w:rsidRDefault="007E7C8F" w:rsidP="008D5D0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7E7C8F" w:rsidRPr="008D5D04" w:rsidRDefault="007E7C8F" w:rsidP="008D5D04">
      <w:pPr>
        <w:pStyle w:val="a3"/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8D5D04">
        <w:rPr>
          <w:b/>
          <w:bCs/>
          <w:color w:val="C00000"/>
          <w:sz w:val="32"/>
          <w:szCs w:val="32"/>
          <w:u w:val="single"/>
        </w:rPr>
        <w:t>Уважаемые родители!</w:t>
      </w:r>
    </w:p>
    <w:p w:rsidR="005046D2" w:rsidRPr="008D5D04" w:rsidRDefault="008D5D04" w:rsidP="008D5D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</w:t>
      </w:r>
      <w:r w:rsidR="005046D2" w:rsidRPr="008D5D04">
        <w:rPr>
          <w:sz w:val="27"/>
          <w:szCs w:val="27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Безопасность ребенка является основным звеном в комплексе воспитания ребенка.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5046D2" w:rsidRPr="007E7C8F" w:rsidRDefault="005046D2" w:rsidP="008D5D04">
      <w:pPr>
        <w:pStyle w:val="a3"/>
        <w:spacing w:before="0" w:beforeAutospacing="0" w:after="0" w:afterAutospacing="0"/>
        <w:jc w:val="both"/>
        <w:rPr>
          <w:b/>
          <w:i/>
          <w:color w:val="C00000"/>
          <w:u w:val="single"/>
        </w:rPr>
      </w:pPr>
      <w:r w:rsidRPr="007E7C8F">
        <w:rPr>
          <w:b/>
          <w:bCs/>
          <w:i/>
          <w:color w:val="C00000"/>
          <w:sz w:val="32"/>
          <w:szCs w:val="32"/>
          <w:u w:val="single"/>
        </w:rPr>
        <w:t>Ребенок должен запомнить: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t xml:space="preserve">• </w:t>
      </w:r>
      <w:r w:rsidRPr="008D5D04">
        <w:rPr>
          <w:sz w:val="27"/>
          <w:szCs w:val="27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t xml:space="preserve">• </w:t>
      </w:r>
      <w:r w:rsidRPr="008D5D04">
        <w:rPr>
          <w:sz w:val="27"/>
          <w:szCs w:val="27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t xml:space="preserve">• </w:t>
      </w:r>
      <w:r w:rsidRPr="008D5D04">
        <w:rPr>
          <w:sz w:val="27"/>
          <w:szCs w:val="27"/>
        </w:rPr>
        <w:t xml:space="preserve">Не трогай экраны включенного телевизора или компьютера. На экране может скопиться статический электрический заряд, и тогда тебя ударит током.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Помните, что большинство несчастных случаев можно предотвратить! Для этого Вам придётся приобрести "привычку к безопасности".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Вот несколько советов, над которыми Вы можете поразмыслить.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b/>
          <w:sz w:val="27"/>
          <w:szCs w:val="27"/>
          <w:u w:val="single"/>
        </w:rPr>
        <w:t xml:space="preserve">В </w:t>
      </w:r>
      <w:r w:rsidRPr="008D5D04">
        <w:rPr>
          <w:b/>
          <w:bCs/>
          <w:i/>
          <w:iCs/>
          <w:sz w:val="27"/>
          <w:szCs w:val="27"/>
          <w:u w:val="single"/>
        </w:rPr>
        <w:t>гостиной комнате</w:t>
      </w:r>
      <w:r w:rsidRPr="008D5D04">
        <w:rPr>
          <w:sz w:val="27"/>
          <w:szCs w:val="27"/>
        </w:rPr>
        <w:t xml:space="preserve"> ребенок проводит большую часть времени, поэтому:</w:t>
      </w:r>
    </w:p>
    <w:p w:rsidR="005046D2" w:rsidRPr="008D5D04" w:rsidRDefault="005046D2" w:rsidP="008D5D0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располагать громоздкие тяжелые предметы интерьера: настольные лампы, вазы и вазоны, цветочные горшки и т.п. выше роста ребенка, на краю стола, подоконника, полки и т.д.</w:t>
      </w:r>
    </w:p>
    <w:p w:rsidR="005046D2" w:rsidRPr="008D5D04" w:rsidRDefault="005046D2" w:rsidP="008D5D0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Закрепить все опасные предметы представляющие опасность для жизни и здоровья ребенка.</w:t>
      </w:r>
    </w:p>
    <w:p w:rsidR="005046D2" w:rsidRPr="008D5D04" w:rsidRDefault="005046D2" w:rsidP="008D5D0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Исключить передвижение ребенка по влажному или мокрому полу.</w:t>
      </w:r>
    </w:p>
    <w:p w:rsidR="005046D2" w:rsidRPr="008D5D04" w:rsidRDefault="005046D2" w:rsidP="008D5D0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оставлять ребенка одного перед незащищенным камином: может выскочить искорка и поджечь ковер или даже одежду ребенка.</w:t>
      </w:r>
    </w:p>
    <w:p w:rsidR="005046D2" w:rsidRPr="007E7C8F" w:rsidRDefault="005046D2" w:rsidP="008D5D04">
      <w:pPr>
        <w:pStyle w:val="a3"/>
        <w:spacing w:before="0" w:beforeAutospacing="0" w:after="0" w:afterAutospacing="0"/>
        <w:jc w:val="center"/>
        <w:rPr>
          <w:color w:val="C00000"/>
          <w:u w:val="single"/>
        </w:rPr>
      </w:pPr>
      <w:r w:rsidRPr="007E7C8F">
        <w:rPr>
          <w:b/>
          <w:bCs/>
          <w:color w:val="C00000"/>
          <w:sz w:val="27"/>
          <w:szCs w:val="27"/>
          <w:u w:val="single"/>
        </w:rPr>
        <w:t>Запомните!</w:t>
      </w:r>
    </w:p>
    <w:p w:rsidR="005046D2" w:rsidRPr="008D5D04" w:rsidRDefault="005046D2" w:rsidP="008D5D0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Лекарственные препараты храните в домашней аптечке в недоступном для детей месте (высоко в закрытом шкафу).</w:t>
      </w:r>
    </w:p>
    <w:p w:rsidR="005046D2" w:rsidRPr="008D5D04" w:rsidRDefault="005046D2" w:rsidP="008D5D0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употреблять лекарственные препараты по истечении срока годности.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Всегда вставляйте блокираторы в </w:t>
      </w:r>
      <w:proofErr w:type="spellStart"/>
      <w:r w:rsidRPr="008D5D04">
        <w:rPr>
          <w:sz w:val="27"/>
          <w:szCs w:val="27"/>
        </w:rPr>
        <w:t>электророзетки</w:t>
      </w:r>
      <w:proofErr w:type="spellEnd"/>
      <w:r w:rsidRPr="008D5D04">
        <w:rPr>
          <w:sz w:val="27"/>
          <w:szCs w:val="27"/>
        </w:rPr>
        <w:t xml:space="preserve"> </w:t>
      </w:r>
      <w:proofErr w:type="spellStart"/>
      <w:r w:rsidRPr="008D5D04">
        <w:rPr>
          <w:sz w:val="27"/>
          <w:szCs w:val="27"/>
        </w:rPr>
        <w:t>воизбежании</w:t>
      </w:r>
      <w:proofErr w:type="spellEnd"/>
      <w:r w:rsidRPr="008D5D04">
        <w:rPr>
          <w:sz w:val="27"/>
          <w:szCs w:val="27"/>
        </w:rPr>
        <w:t xml:space="preserve"> засунуть отвёртку, шпильку, пальчик в одну из дырочек, какие он видит в стене.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Хранить инструменты набора “Сделай сам” в металлическом ящике с надежным замком: гвозди, молоток, сверло, пила могут стать опасными, если окажутся в руках ребенка. </w:t>
      </w:r>
    </w:p>
    <w:p w:rsidR="007E7C8F" w:rsidRDefault="007E7C8F" w:rsidP="008D5D04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  <w:u w:val="single"/>
        </w:rPr>
      </w:pPr>
    </w:p>
    <w:p w:rsidR="007E7C8F" w:rsidRDefault="007E7C8F" w:rsidP="008D5D04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  <w:u w:val="single"/>
        </w:rPr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center"/>
        <w:rPr>
          <w:color w:val="C00000"/>
          <w:u w:val="single"/>
        </w:rPr>
      </w:pPr>
      <w:r w:rsidRPr="008D5D04">
        <w:rPr>
          <w:b/>
          <w:bCs/>
          <w:color w:val="C00000"/>
          <w:sz w:val="27"/>
          <w:szCs w:val="27"/>
          <w:u w:val="single"/>
        </w:rPr>
        <w:t>Запомните!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Алкоголь, сигареты, зажигалки и спички должны храниться далеко от детей.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оставлять в пределах досягаемости монетки, шпильки, косточки от фруктов, гвозди, винты, которые ребенок может проглотить или воткнуть в розетку, в рот или нос.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Не оставлять открытых подвесных проводов, розеток. Лучше прикрепить их к стене или провести за мебелью.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Нельзя разрешать детям ставить стул или табуретку и забираться на подоконник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center"/>
        <w:rPr>
          <w:color w:val="C00000"/>
          <w:u w:val="single"/>
        </w:rPr>
      </w:pPr>
      <w:r w:rsidRPr="008D5D04">
        <w:rPr>
          <w:b/>
          <w:bCs/>
          <w:color w:val="C00000"/>
          <w:sz w:val="27"/>
          <w:szCs w:val="27"/>
          <w:u w:val="single"/>
        </w:rPr>
        <w:t>Запомните!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Некоторые комнатные растения (</w:t>
      </w:r>
      <w:proofErr w:type="spellStart"/>
      <w:r w:rsidRPr="008D5D04">
        <w:rPr>
          <w:sz w:val="27"/>
          <w:szCs w:val="27"/>
        </w:rPr>
        <w:t>дифенбахия</w:t>
      </w:r>
      <w:proofErr w:type="spellEnd"/>
      <w:r w:rsidRPr="008D5D04">
        <w:rPr>
          <w:sz w:val="27"/>
          <w:szCs w:val="27"/>
        </w:rPr>
        <w:t xml:space="preserve">, </w:t>
      </w:r>
      <w:proofErr w:type="spellStart"/>
      <w:r w:rsidRPr="008D5D04">
        <w:rPr>
          <w:sz w:val="27"/>
          <w:szCs w:val="27"/>
        </w:rPr>
        <w:t>манстера</w:t>
      </w:r>
      <w:proofErr w:type="spellEnd"/>
      <w:r w:rsidRPr="008D5D04">
        <w:rPr>
          <w:sz w:val="27"/>
          <w:szCs w:val="27"/>
        </w:rPr>
        <w:t xml:space="preserve">, </w:t>
      </w:r>
      <w:proofErr w:type="spellStart"/>
      <w:r w:rsidRPr="008D5D04">
        <w:rPr>
          <w:sz w:val="27"/>
          <w:szCs w:val="27"/>
        </w:rPr>
        <w:t>малочай</w:t>
      </w:r>
      <w:proofErr w:type="spellEnd"/>
      <w:r w:rsidRPr="008D5D04">
        <w:rPr>
          <w:sz w:val="27"/>
          <w:szCs w:val="27"/>
        </w:rPr>
        <w:t xml:space="preserve"> и др.) токсичны и иногда даже смертельны, поэтому их следует держать вдали от детей.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Должны иметь </w:t>
      </w:r>
      <w:r w:rsidRPr="008D5D04">
        <w:rPr>
          <w:b/>
          <w:bCs/>
          <w:i/>
          <w:iCs/>
          <w:sz w:val="27"/>
          <w:szCs w:val="27"/>
        </w:rPr>
        <w:t>на балконе и террасе</w:t>
      </w:r>
      <w:r w:rsidRPr="008D5D04">
        <w:rPr>
          <w:sz w:val="27"/>
          <w:szCs w:val="27"/>
        </w:rPr>
        <w:t>, хорошую защитную решетку, очень высокую и с узкими пролетами.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Источник опасности для ребенка – открытые окна, но так как нельзя их все время держать запертыми, то необходимо следить за ними.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Чтобы избежать любой возможной опасности для ребенка в </w:t>
      </w:r>
      <w:r w:rsidRPr="008D5D04">
        <w:rPr>
          <w:b/>
          <w:bCs/>
          <w:i/>
          <w:iCs/>
          <w:sz w:val="27"/>
          <w:szCs w:val="27"/>
        </w:rPr>
        <w:t>спальной комнате, помните</w:t>
      </w:r>
      <w:r w:rsidRPr="008D5D04">
        <w:rPr>
          <w:sz w:val="27"/>
          <w:szCs w:val="27"/>
        </w:rPr>
        <w:t>: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вешайте на шею цепочки, веревочки или слюнявчики, особенно когда укладываете ребенка спать.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center"/>
        <w:rPr>
          <w:color w:val="C00000"/>
          <w:u w:val="single"/>
        </w:rPr>
      </w:pPr>
      <w:r w:rsidRPr="008D5D04">
        <w:rPr>
          <w:b/>
          <w:bCs/>
          <w:color w:val="C00000"/>
          <w:sz w:val="27"/>
          <w:szCs w:val="27"/>
          <w:u w:val="single"/>
        </w:rPr>
        <w:t>Запомните!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Шкатулки, баулы, комоды, шкафы и т.д. должны быть закрыты на ключ; убирайте ключи из дверей во избежание того, чтобы ребенок не закрылся в комнате.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b/>
          <w:bCs/>
          <w:i/>
          <w:iCs/>
          <w:sz w:val="27"/>
          <w:szCs w:val="27"/>
        </w:rPr>
        <w:t xml:space="preserve">Кухня - наиболее опасное для детей место. 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Выполняя нижеперечисленные советы, вы сможете уберечь детей от различных происшествий.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center"/>
        <w:rPr>
          <w:color w:val="C00000"/>
          <w:u w:val="single"/>
        </w:rPr>
      </w:pPr>
      <w:r w:rsidRPr="008D5D04">
        <w:rPr>
          <w:b/>
          <w:bCs/>
          <w:color w:val="C00000"/>
          <w:sz w:val="27"/>
          <w:szCs w:val="27"/>
          <w:u w:val="single"/>
        </w:rPr>
        <w:t>Запомните!</w:t>
      </w:r>
    </w:p>
    <w:p w:rsidR="005046D2" w:rsidRPr="008D5D04" w:rsidRDefault="005046D2" w:rsidP="008D5D0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Кастрюли на плите должны быть расставлены таким образом, чтобы самые большие из них находились на максимальном удалении от края плиты. </w:t>
      </w:r>
    </w:p>
    <w:p w:rsidR="005046D2" w:rsidRPr="008D5D04" w:rsidRDefault="005046D2" w:rsidP="008D5D0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  <w:rPr>
          <w:color w:val="C00000"/>
          <w:u w:val="single"/>
        </w:rPr>
      </w:pPr>
      <w:r w:rsidRPr="008D5D04">
        <w:rPr>
          <w:b/>
          <w:bCs/>
          <w:color w:val="C00000"/>
          <w:sz w:val="27"/>
          <w:szCs w:val="27"/>
          <w:u w:val="single"/>
        </w:rPr>
        <w:t>Внимание!</w:t>
      </w:r>
    </w:p>
    <w:p w:rsidR="005046D2" w:rsidRPr="008D5D04" w:rsidRDefault="005046D2" w:rsidP="008D5D0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 </w:t>
      </w:r>
    </w:p>
    <w:p w:rsidR="005046D2" w:rsidRPr="008D5D04" w:rsidRDefault="005046D2" w:rsidP="008D5D0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отравиться. </w:t>
      </w:r>
    </w:p>
    <w:p w:rsidR="005046D2" w:rsidRPr="008D5D04" w:rsidRDefault="005046D2" w:rsidP="008D5D0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 xml:space="preserve">Хранить моющие синтетические средства (белизна, </w:t>
      </w:r>
      <w:proofErr w:type="spellStart"/>
      <w:r w:rsidRPr="008D5D04">
        <w:rPr>
          <w:sz w:val="27"/>
          <w:szCs w:val="27"/>
        </w:rPr>
        <w:t>доместос</w:t>
      </w:r>
      <w:proofErr w:type="spellEnd"/>
      <w:r w:rsidRPr="008D5D04">
        <w:rPr>
          <w:sz w:val="27"/>
          <w:szCs w:val="27"/>
        </w:rPr>
        <w:t xml:space="preserve">, </w:t>
      </w:r>
      <w:proofErr w:type="spellStart"/>
      <w:r w:rsidRPr="008D5D04">
        <w:rPr>
          <w:sz w:val="27"/>
          <w:szCs w:val="27"/>
        </w:rPr>
        <w:t>силит</w:t>
      </w:r>
      <w:proofErr w:type="spellEnd"/>
      <w:r w:rsidRPr="008D5D04">
        <w:rPr>
          <w:sz w:val="27"/>
          <w:szCs w:val="27"/>
        </w:rPr>
        <w:t xml:space="preserve"> и т.д.) в недоступном для детей месте. Эти вещества должны быть собраны вместе и закрыты на ключ.</w:t>
      </w:r>
    </w:p>
    <w:p w:rsidR="005046D2" w:rsidRPr="008D5D04" w:rsidRDefault="005046D2" w:rsidP="008D5D0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Особые меры предосторожности необходимы для хранения сре</w:t>
      </w:r>
      <w:proofErr w:type="gramStart"/>
      <w:r w:rsidRPr="008D5D04">
        <w:rPr>
          <w:sz w:val="27"/>
          <w:szCs w:val="27"/>
        </w:rPr>
        <w:t>дств пр</w:t>
      </w:r>
      <w:proofErr w:type="gramEnd"/>
      <w:r w:rsidRPr="008D5D04">
        <w:rPr>
          <w:sz w:val="27"/>
          <w:szCs w:val="27"/>
        </w:rPr>
        <w:t>отив мышей, насекомых, грибков, сорняков и т.д.</w:t>
      </w:r>
    </w:p>
    <w:p w:rsidR="007E7C8F" w:rsidRDefault="005046D2" w:rsidP="007E7C8F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Убрать ненужные опасные предметы с кухни. На нижних полках, когда они не закрываются на ключ, можно оставлять только предметы, безопасные для ребенка.</w:t>
      </w:r>
    </w:p>
    <w:p w:rsidR="007E7C8F" w:rsidRDefault="007E7C8F" w:rsidP="007E7C8F">
      <w:pPr>
        <w:pStyle w:val="a3"/>
        <w:spacing w:before="0" w:beforeAutospacing="0" w:after="0" w:afterAutospacing="0"/>
        <w:jc w:val="both"/>
      </w:pPr>
    </w:p>
    <w:p w:rsidR="007E7C8F" w:rsidRDefault="007E7C8F" w:rsidP="007E7C8F">
      <w:pPr>
        <w:pStyle w:val="a3"/>
        <w:spacing w:before="0" w:beforeAutospacing="0" w:after="0" w:afterAutospacing="0"/>
        <w:jc w:val="both"/>
      </w:pPr>
    </w:p>
    <w:p w:rsidR="007E7C8F" w:rsidRDefault="007E7C8F" w:rsidP="007E7C8F">
      <w:pPr>
        <w:pStyle w:val="a3"/>
        <w:spacing w:before="0" w:beforeAutospacing="0" w:after="0" w:afterAutospacing="0"/>
        <w:jc w:val="both"/>
      </w:pPr>
    </w:p>
    <w:p w:rsidR="007E7C8F" w:rsidRDefault="007E7C8F" w:rsidP="007E7C8F">
      <w:pPr>
        <w:pStyle w:val="a3"/>
        <w:spacing w:before="0" w:beforeAutospacing="0" w:after="0" w:afterAutospacing="0"/>
        <w:ind w:left="720"/>
        <w:jc w:val="both"/>
      </w:pPr>
    </w:p>
    <w:p w:rsidR="005046D2" w:rsidRPr="008D5D04" w:rsidRDefault="005046D2" w:rsidP="007E7C8F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7E7C8F">
        <w:rPr>
          <w:sz w:val="27"/>
          <w:szCs w:val="27"/>
        </w:rPr>
        <w:t xml:space="preserve">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детей. </w:t>
      </w:r>
    </w:p>
    <w:p w:rsidR="005046D2" w:rsidRPr="008D5D04" w:rsidRDefault="005046D2" w:rsidP="008D5D04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оставлять в розетках вилки электроприборов, в особенности миксеров, кофемолок, мясорубок; утюг также не должен оставаться доступным для детей.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proofErr w:type="spellStart"/>
      <w:r w:rsidRPr="008D5D04">
        <w:rPr>
          <w:sz w:val="27"/>
          <w:szCs w:val="27"/>
        </w:rPr>
        <w:t>Воизбежании</w:t>
      </w:r>
      <w:proofErr w:type="spellEnd"/>
      <w:r w:rsidRPr="008D5D04">
        <w:rPr>
          <w:sz w:val="27"/>
          <w:szCs w:val="27"/>
        </w:rPr>
        <w:t xml:space="preserve"> несчастных случаев соблюдайте правила поведения </w:t>
      </w:r>
      <w:r w:rsidRPr="008D5D04">
        <w:rPr>
          <w:b/>
          <w:bCs/>
          <w:i/>
          <w:iCs/>
          <w:sz w:val="27"/>
          <w:szCs w:val="27"/>
        </w:rPr>
        <w:t>в ванной комнате.</w:t>
      </w:r>
    </w:p>
    <w:p w:rsidR="005046D2" w:rsidRPr="008D5D04" w:rsidRDefault="005046D2" w:rsidP="008D5D0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купать ребенка, если не прошло 3-х часов с последнего приема пищи.</w:t>
      </w:r>
    </w:p>
    <w:p w:rsidR="005046D2" w:rsidRPr="008D5D04" w:rsidRDefault="005046D2" w:rsidP="008D5D0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Не добавлять горячей воды, когда ребенок уже в ванне.</w:t>
      </w:r>
    </w:p>
    <w:p w:rsidR="005046D2" w:rsidRPr="008D5D04" w:rsidRDefault="005046D2" w:rsidP="008D5D0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Никогда не удаляйтесь, когда его купаете.</w:t>
      </w:r>
    </w:p>
    <w:p w:rsidR="005046D2" w:rsidRPr="008D5D04" w:rsidRDefault="005046D2" w:rsidP="008D5D0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8D5D04">
        <w:rPr>
          <w:sz w:val="27"/>
          <w:szCs w:val="27"/>
        </w:rPr>
        <w:t>Хранить предметы личной гигиены, моющие средства, косметику, аэрозоли, пинцеты, ножницы, шпильки и т.п. в шкафчике (закрывающемся на ключ) или полке (находящейся достаточно высоко).</w:t>
      </w:r>
      <w:proofErr w:type="gramEnd"/>
    </w:p>
    <w:p w:rsidR="005046D2" w:rsidRPr="008D5D04" w:rsidRDefault="005046D2" w:rsidP="008D5D04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8D5D04">
        <w:rPr>
          <w:sz w:val="27"/>
          <w:szCs w:val="27"/>
        </w:rPr>
        <w:t>Никогда не включайте электроустановки, фены, бритвы, стоя голыми ногами на мокром полу, или если вы дотрагиваетесь до воды или крана.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  <w:r w:rsidRPr="008D5D04">
        <w:rPr>
          <w:sz w:val="27"/>
          <w:szCs w:val="27"/>
        </w:rPr>
        <w:t>Охранять жизнь детей - это просто проявлять здравый смысл!</w:t>
      </w:r>
    </w:p>
    <w:p w:rsidR="005046D2" w:rsidRDefault="005046D2" w:rsidP="008D5D0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8D5D04">
        <w:rPr>
          <w:sz w:val="27"/>
          <w:szCs w:val="27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8D5D04" w:rsidRPr="008D5D04" w:rsidRDefault="008D5D04" w:rsidP="008D5D04">
      <w:pPr>
        <w:pStyle w:val="a3"/>
        <w:spacing w:before="0" w:beforeAutospacing="0" w:after="0" w:afterAutospacing="0"/>
        <w:jc w:val="both"/>
      </w:pP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  <w:rPr>
          <w:color w:val="C00000"/>
          <w:u w:val="single"/>
        </w:rPr>
      </w:pPr>
      <w:r w:rsidRPr="008D5D04">
        <w:rPr>
          <w:b/>
          <w:sz w:val="27"/>
          <w:szCs w:val="27"/>
          <w:u w:val="single"/>
        </w:rPr>
        <w:t>Главное правило дома</w:t>
      </w:r>
      <w:r w:rsidRPr="008D5D04">
        <w:rPr>
          <w:sz w:val="27"/>
          <w:szCs w:val="27"/>
        </w:rPr>
        <w:t xml:space="preserve"> – </w:t>
      </w:r>
      <w:r w:rsidRPr="008D5D04">
        <w:rPr>
          <w:b/>
          <w:bCs/>
          <w:color w:val="C00000"/>
          <w:sz w:val="27"/>
          <w:szCs w:val="27"/>
          <w:u w:val="single"/>
        </w:rPr>
        <w:t>НЕ ОСТАВЛЯЙТЕ ДЕТЕЙ БЕЗ ПРИСМОТРА!</w:t>
      </w:r>
    </w:p>
    <w:p w:rsidR="005046D2" w:rsidRPr="008D5D04" w:rsidRDefault="005046D2" w:rsidP="008D5D04">
      <w:pPr>
        <w:pStyle w:val="a3"/>
        <w:spacing w:before="0" w:beforeAutospacing="0" w:after="0" w:afterAutospacing="0"/>
        <w:jc w:val="both"/>
      </w:pPr>
    </w:p>
    <w:p w:rsidR="00D6007E" w:rsidRPr="008D5D04" w:rsidRDefault="007069D9" w:rsidP="008D5D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771500</wp:posOffset>
            </wp:positionH>
            <wp:positionV relativeFrom="paragraph">
              <wp:posOffset>365422</wp:posOffset>
            </wp:positionV>
            <wp:extent cx="4574795" cy="4678878"/>
            <wp:effectExtent l="19050" t="0" r="0" b="0"/>
            <wp:wrapNone/>
            <wp:docPr id="13" name="Рисунок 13" descr="C:\Documents and Settings\1\Рабочий стол\87-7-kartinki-bezopasnost-dete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Рабочий стол\87-7-kartinki-bezopasnost-deteо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95" cy="467887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007E" w:rsidRPr="008D5D04" w:rsidSect="007E7C8F">
      <w:pgSz w:w="11906" w:h="16838"/>
      <w:pgMar w:top="284" w:right="850" w:bottom="1134" w:left="1134" w:header="708" w:footer="708" w:gutter="0"/>
      <w:pgBorders w:offsetFrom="page">
        <w:top w:val="circlesRectangles" w:sz="31" w:space="24" w:color="00B050"/>
        <w:left w:val="circlesRectangles" w:sz="31" w:space="24" w:color="00B050"/>
        <w:bottom w:val="circlesRectangles" w:sz="31" w:space="24" w:color="00B050"/>
        <w:right w:val="circlesRectangle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07"/>
    <w:multiLevelType w:val="multilevel"/>
    <w:tmpl w:val="FC9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E03D7"/>
    <w:multiLevelType w:val="multilevel"/>
    <w:tmpl w:val="034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95A27"/>
    <w:multiLevelType w:val="multilevel"/>
    <w:tmpl w:val="B39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0F73"/>
    <w:multiLevelType w:val="multilevel"/>
    <w:tmpl w:val="E0F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9318B"/>
    <w:multiLevelType w:val="multilevel"/>
    <w:tmpl w:val="A700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2643C"/>
    <w:multiLevelType w:val="multilevel"/>
    <w:tmpl w:val="2A0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B04B0"/>
    <w:multiLevelType w:val="multilevel"/>
    <w:tmpl w:val="F4A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12B21"/>
    <w:multiLevelType w:val="multilevel"/>
    <w:tmpl w:val="B9F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63092"/>
    <w:multiLevelType w:val="multilevel"/>
    <w:tmpl w:val="0B3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46D2"/>
    <w:rsid w:val="004B049D"/>
    <w:rsid w:val="005046D2"/>
    <w:rsid w:val="007069D9"/>
    <w:rsid w:val="007E7C8F"/>
    <w:rsid w:val="008D5D04"/>
    <w:rsid w:val="00C4357B"/>
    <w:rsid w:val="00D6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0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2018-11-07T02:08:00Z</dcterms:created>
  <dcterms:modified xsi:type="dcterms:W3CDTF">2018-11-07T02:24:00Z</dcterms:modified>
</cp:coreProperties>
</file>